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CD7B" w14:textId="77777777" w:rsidR="00B409C3" w:rsidRDefault="00B409C3" w:rsidP="00B409C3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Ж. </w:t>
      </w:r>
      <w:r>
        <w:rPr>
          <w:caps w:val="0"/>
          <w:sz w:val="24"/>
          <w:lang w:val="ru-RU"/>
        </w:rPr>
        <w:t xml:space="preserve">Форма </w:t>
      </w:r>
      <w:r w:rsidRPr="00220AE6">
        <w:rPr>
          <w:caps w:val="0"/>
          <w:sz w:val="24"/>
          <w:lang w:val="ru-RU"/>
        </w:rPr>
        <w:t>согласи</w:t>
      </w:r>
      <w:r>
        <w:rPr>
          <w:caps w:val="0"/>
          <w:sz w:val="24"/>
          <w:lang w:val="ru-RU"/>
        </w:rPr>
        <w:t>я</w:t>
      </w:r>
      <w:r w:rsidRPr="00220AE6">
        <w:rPr>
          <w:caps w:val="0"/>
          <w:sz w:val="24"/>
          <w:lang w:val="ru-RU"/>
        </w:rPr>
        <w:t xml:space="preserve"> на обработку персональных данных</w:t>
      </w:r>
      <w:r>
        <w:rPr>
          <w:caps w:val="0"/>
          <w:sz w:val="24"/>
          <w:lang w:val="ru-RU"/>
        </w:rPr>
        <w:t xml:space="preserve"> специалиста здравоохранения (эстетическое направление), </w:t>
      </w:r>
      <w:r w:rsidRPr="00AC11F2">
        <w:rPr>
          <w:caps w:val="0"/>
          <w:sz w:val="24"/>
          <w:lang w:val="ru-RU"/>
        </w:rPr>
        <w:t>разрешенных для распространения</w:t>
      </w:r>
      <w:r>
        <w:rPr>
          <w:sz w:val="24"/>
          <w:lang w:val="ru-RU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0"/>
        <w:gridCol w:w="1845"/>
        <w:gridCol w:w="1895"/>
        <w:gridCol w:w="1820"/>
        <w:gridCol w:w="1755"/>
      </w:tblGrid>
      <w:tr w:rsidR="00B409C3" w:rsidRPr="00AC11F2" w14:paraId="7561457E" w14:textId="77777777" w:rsidTr="00685517">
        <w:tc>
          <w:tcPr>
            <w:tcW w:w="9355" w:type="dxa"/>
            <w:gridSpan w:val="5"/>
          </w:tcPr>
          <w:p w14:paraId="33DBC977" w14:textId="77777777" w:rsidR="00B409C3" w:rsidRPr="0036010A" w:rsidRDefault="00B409C3" w:rsidP="00685517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601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СОГЛАСИЕ НА ОБРАТКУ ПЕРСОНАЛЬНЫХ ДАННЫХ,</w:t>
            </w:r>
          </w:p>
          <w:p w14:paraId="11CCB5A5" w14:textId="77777777" w:rsidR="00B409C3" w:rsidRPr="0036010A" w:rsidRDefault="00B409C3" w:rsidP="00685517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601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РАЗРЕШЕННЫХ ДЛЯ РАСПРОСТРАНЕНИЯ</w:t>
            </w:r>
          </w:p>
        </w:tc>
      </w:tr>
      <w:tr w:rsidR="00B409C3" w:rsidRPr="00AC11F2" w14:paraId="23F3645D" w14:textId="77777777" w:rsidTr="00685517">
        <w:tc>
          <w:tcPr>
            <w:tcW w:w="9355" w:type="dxa"/>
            <w:gridSpan w:val="5"/>
          </w:tcPr>
          <w:p w14:paraId="2FB3E8B6" w14:textId="77777777" w:rsidR="00B409C3" w:rsidRPr="00966011" w:rsidRDefault="00B409C3" w:rsidP="0068551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Настоящим я свободно, своей волей и в своем интересе, в соответствии с положениями Федерального закона от 27.06.2006 г. № 152-ФЗ «О персональных данных» даю Обществу с ограниченной ответственностью «Мерц Фарма», место нахождения: 127015, Москва, ул. Вятская, д. 35 стр. 4 (далее – «</w:t>
            </w:r>
            <w:r w:rsidRPr="003B22A5">
              <w:rPr>
                <w:rFonts w:ascii="Arial" w:hAnsi="Arial" w:cs="Arial"/>
                <w:sz w:val="20"/>
                <w:szCs w:val="20"/>
              </w:rPr>
              <w:t>Оператор</w:t>
            </w:r>
            <w:r w:rsidRPr="0036010A">
              <w:rPr>
                <w:rFonts w:ascii="Arial" w:hAnsi="Arial" w:cs="Arial"/>
                <w:bCs/>
                <w:sz w:val="20"/>
                <w:szCs w:val="20"/>
              </w:rPr>
              <w:t xml:space="preserve">») согласие на </w:t>
            </w:r>
            <w:r w:rsidRPr="0036010A">
              <w:rPr>
                <w:rFonts w:ascii="Arial" w:hAnsi="Arial" w:cs="Arial"/>
                <w:sz w:val="20"/>
                <w:szCs w:val="20"/>
              </w:rPr>
              <w:t xml:space="preserve">распространение моих персональных данных с использованием информационных ресурсов, представленных в Приложении № 1 к данной форме согласия и </w:t>
            </w:r>
            <w:r w:rsidRPr="0036010A">
              <w:rPr>
                <w:rFonts w:ascii="Arial" w:hAnsi="Arial" w:cs="Arial"/>
                <w:bCs/>
                <w:sz w:val="20"/>
                <w:szCs w:val="20"/>
              </w:rPr>
              <w:t>на обработку моих персональных данных в порядке и объеме, указанном ниже.</w:t>
            </w:r>
          </w:p>
        </w:tc>
      </w:tr>
      <w:tr w:rsidR="00B409C3" w:rsidRPr="00AC11F2" w14:paraId="3FC5A1A7" w14:textId="77777777" w:rsidTr="00685517">
        <w:tc>
          <w:tcPr>
            <w:tcW w:w="9355" w:type="dxa"/>
            <w:gridSpan w:val="5"/>
          </w:tcPr>
          <w:p w14:paraId="4B5DF9E2" w14:textId="77777777" w:rsidR="00B409C3" w:rsidRPr="0036010A" w:rsidRDefault="00B409C3" w:rsidP="00B409C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9" w:hanging="429"/>
              <w:contextualSpacing w:val="0"/>
              <w:jc w:val="both"/>
              <w:rPr>
                <w:sz w:val="20"/>
                <w:szCs w:val="20"/>
              </w:rPr>
            </w:pPr>
            <w:r w:rsidRPr="00966011">
              <w:rPr>
                <w:rFonts w:eastAsia="Calibri"/>
                <w:sz w:val="20"/>
                <w:szCs w:val="20"/>
              </w:rPr>
              <w:t>Цель</w:t>
            </w:r>
            <w:r w:rsidRPr="0036010A">
              <w:rPr>
                <w:sz w:val="20"/>
                <w:szCs w:val="20"/>
              </w:rPr>
              <w:t xml:space="preserve"> обработки персональных данных:</w:t>
            </w:r>
          </w:p>
          <w:p w14:paraId="6F48327C" w14:textId="77777777" w:rsidR="00B409C3" w:rsidRPr="00966011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Публикация моей контактной информации на информационных ресурсах, предоставленных в Приложении № 1 к данной форме согласия.</w:t>
            </w:r>
          </w:p>
        </w:tc>
      </w:tr>
      <w:tr w:rsidR="00B409C3" w:rsidRPr="00AC11F2" w14:paraId="1BC87115" w14:textId="77777777" w:rsidTr="00685517">
        <w:tc>
          <w:tcPr>
            <w:tcW w:w="9355" w:type="dxa"/>
            <w:gridSpan w:val="5"/>
          </w:tcPr>
          <w:p w14:paraId="1BD75F02" w14:textId="77777777" w:rsidR="00B409C3" w:rsidRPr="0036010A" w:rsidRDefault="00B409C3" w:rsidP="00B409C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9" w:hanging="429"/>
              <w:contextualSpacing w:val="0"/>
              <w:jc w:val="both"/>
              <w:rPr>
                <w:i/>
                <w:sz w:val="20"/>
                <w:szCs w:val="20"/>
              </w:rPr>
            </w:pPr>
            <w:r w:rsidRPr="00966011">
              <w:rPr>
                <w:rFonts w:eastAsia="Calibri"/>
                <w:sz w:val="20"/>
                <w:szCs w:val="20"/>
              </w:rPr>
              <w:t>Перечень</w:t>
            </w:r>
            <w:r w:rsidRPr="0036010A">
              <w:rPr>
                <w:sz w:val="20"/>
                <w:szCs w:val="20"/>
              </w:rPr>
              <w:t xml:space="preserve"> персональных данных, на обработку в форме распространения, которых я даю согласие:</w:t>
            </w:r>
          </w:p>
          <w:p w14:paraId="30649350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Ф</w:t>
            </w:r>
            <w:r w:rsidRPr="0036010A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36010A">
              <w:rPr>
                <w:rFonts w:ascii="Arial" w:hAnsi="Arial" w:cs="Arial"/>
                <w:bCs/>
                <w:sz w:val="20"/>
                <w:szCs w:val="20"/>
              </w:rPr>
              <w:t>И.О.;</w:t>
            </w:r>
          </w:p>
          <w:p w14:paraId="1D7437C3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Сведения о высшем образовании и квалификации (данные о дипломе и сертификатах, если применимо);</w:t>
            </w:r>
          </w:p>
          <w:p w14:paraId="0E8BE333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Специализация;</w:t>
            </w:r>
          </w:p>
          <w:p w14:paraId="2797C736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Научная степень;</w:t>
            </w:r>
          </w:p>
          <w:p w14:paraId="04C2387D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Место работы;</w:t>
            </w:r>
          </w:p>
          <w:p w14:paraId="29FDCD08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Адрес места работы;</w:t>
            </w:r>
          </w:p>
          <w:p w14:paraId="08AF7989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Стаж работы;</w:t>
            </w:r>
          </w:p>
          <w:p w14:paraId="4ED63723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Фото и видеоизображения;</w:t>
            </w:r>
          </w:p>
          <w:p w14:paraId="0B0E26AA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Номер контактного телефона;</w:t>
            </w:r>
          </w:p>
          <w:p w14:paraId="38EDFF48" w14:textId="77777777" w:rsidR="00B409C3" w:rsidRPr="0036010A" w:rsidRDefault="00B409C3" w:rsidP="00B409C3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Адрес электронной почты;</w:t>
            </w:r>
          </w:p>
          <w:p w14:paraId="1D67377D" w14:textId="77777777" w:rsidR="00B409C3" w:rsidRPr="00966011" w:rsidRDefault="00B409C3" w:rsidP="00B409C3">
            <w:pPr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36010A">
              <w:rPr>
                <w:rFonts w:ascii="Arial" w:hAnsi="Arial" w:cs="Arial"/>
                <w:bCs/>
                <w:sz w:val="20"/>
                <w:szCs w:val="20"/>
              </w:rPr>
              <w:t>Вид приема пациентов (прием ОМС или коммерческий).</w:t>
            </w:r>
          </w:p>
        </w:tc>
      </w:tr>
      <w:tr w:rsidR="00B409C3" w:rsidRPr="00AC11F2" w14:paraId="6620FC9B" w14:textId="77777777" w:rsidTr="00685517">
        <w:tc>
          <w:tcPr>
            <w:tcW w:w="9355" w:type="dxa"/>
            <w:gridSpan w:val="5"/>
          </w:tcPr>
          <w:p w14:paraId="73A6EEB8" w14:textId="77777777" w:rsidR="00B409C3" w:rsidRPr="00966011" w:rsidRDefault="00B409C3" w:rsidP="00B409C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9" w:hanging="429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36010A">
              <w:rPr>
                <w:rFonts w:eastAsia="Calibri"/>
                <w:sz w:val="20"/>
                <w:szCs w:val="20"/>
              </w:rPr>
              <w:t>Условия и запреты на обработку вышеуказанных персональных данных (в соответствии с ч. 9 ст. 10.1 Федерального закона от 27.07.2006 N 152-ФЗ 2 «О персональных данных») на информационных ресурсах оператора представлены в Приложении 1 к данной форме согласия.</w:t>
            </w:r>
          </w:p>
        </w:tc>
      </w:tr>
      <w:tr w:rsidR="00B409C3" w:rsidRPr="00AC11F2" w14:paraId="63C0B950" w14:textId="77777777" w:rsidTr="00685517">
        <w:tc>
          <w:tcPr>
            <w:tcW w:w="9355" w:type="dxa"/>
            <w:gridSpan w:val="5"/>
          </w:tcPr>
          <w:p w14:paraId="1A87B894" w14:textId="77777777" w:rsidR="00B409C3" w:rsidRPr="00966011" w:rsidRDefault="00B409C3" w:rsidP="00B409C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9" w:hanging="429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36010A">
              <w:rPr>
                <w:rFonts w:eastAsia="Calibri"/>
                <w:sz w:val="20"/>
                <w:szCs w:val="20"/>
              </w:rPr>
              <w:t>Настоящее согласие действует до достижения целей обработки, и может быть отозвано в любое время по моему письменному заявлению.</w:t>
            </w:r>
          </w:p>
        </w:tc>
      </w:tr>
      <w:tr w:rsidR="00B409C3" w:rsidRPr="00FE294C" w14:paraId="4A712E72" w14:textId="77777777" w:rsidTr="00685517">
        <w:tc>
          <w:tcPr>
            <w:tcW w:w="9355" w:type="dxa"/>
            <w:gridSpan w:val="5"/>
          </w:tcPr>
          <w:p w14:paraId="73923110" w14:textId="77777777" w:rsidR="00B409C3" w:rsidRPr="0036010A" w:rsidRDefault="00B409C3" w:rsidP="00B409C3">
            <w:pPr>
              <w:pStyle w:val="a7"/>
              <w:spacing w:after="0" w:line="360" w:lineRule="auto"/>
              <w:ind w:hanging="36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9C3" w:rsidRPr="004E20D9" w14:paraId="389A136D" w14:textId="77777777" w:rsidTr="00685517">
        <w:tc>
          <w:tcPr>
            <w:tcW w:w="9355" w:type="dxa"/>
            <w:gridSpan w:val="5"/>
          </w:tcPr>
          <w:p w14:paraId="730F9A29" w14:textId="77777777" w:rsidR="00B409C3" w:rsidRPr="00966011" w:rsidRDefault="00B409C3" w:rsidP="00685517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966011">
              <w:rPr>
                <w:rFonts w:ascii="Arial" w:hAnsi="Arial" w:cs="Arial"/>
                <w:b/>
                <w:sz w:val="20"/>
                <w:szCs w:val="18"/>
              </w:rPr>
              <w:t>ПРИЛОЖЕНИЕ № 1 К СОГЛАСИЮ НА ОБРАТКУ ПЕРСОНАЛЬНЫХ ДАННЫХ, РАЗРЕШЕННЫХ ДЛЯ РАСПРОСТРАНЕНИЯ</w:t>
            </w:r>
          </w:p>
        </w:tc>
      </w:tr>
      <w:tr w:rsidR="00B409C3" w:rsidRPr="004E20D9" w14:paraId="27109F9A" w14:textId="77777777" w:rsidTr="00685517">
        <w:tc>
          <w:tcPr>
            <w:tcW w:w="9355" w:type="dxa"/>
            <w:gridSpan w:val="5"/>
          </w:tcPr>
          <w:p w14:paraId="09E8123F" w14:textId="77777777" w:rsidR="00B409C3" w:rsidRPr="00966011" w:rsidRDefault="00B409C3" w:rsidP="00685517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966011">
              <w:rPr>
                <w:rFonts w:ascii="Arial" w:hAnsi="Arial" w:cs="Arial"/>
                <w:b/>
                <w:sz w:val="20"/>
                <w:szCs w:val="18"/>
              </w:rPr>
              <w:t>Перечень информационных ресурсов Оператора</w:t>
            </w:r>
          </w:p>
        </w:tc>
      </w:tr>
      <w:tr w:rsidR="00B409C3" w:rsidRPr="004E20D9" w14:paraId="5EDBA06E" w14:textId="77777777" w:rsidTr="00685517">
        <w:tc>
          <w:tcPr>
            <w:tcW w:w="9355" w:type="dxa"/>
            <w:gridSpan w:val="5"/>
          </w:tcPr>
          <w:p w14:paraId="43C7B0EF" w14:textId="77777777" w:rsidR="00B409C3" w:rsidRPr="00EE1044" w:rsidRDefault="00B409C3" w:rsidP="00685517">
            <w:pPr>
              <w:spacing w:after="0"/>
              <w:jc w:val="both"/>
              <w:rPr>
                <w:bCs/>
                <w:sz w:val="20"/>
                <w:szCs w:val="18"/>
              </w:rPr>
            </w:pPr>
            <w:r w:rsidRPr="00EE1044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>В соответствии с ч. 9 ст. 10.1 Федерального закона от 27.07.2006 N 152-ФЗ «О персональных данных» Вы можете определить условия и запреты на обработку персональных данных на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данными.</w:t>
            </w:r>
          </w:p>
        </w:tc>
      </w:tr>
      <w:tr w:rsidR="00B409C3" w:rsidRPr="004E20D9" w14:paraId="048D1C30" w14:textId="77777777" w:rsidTr="00685517">
        <w:tc>
          <w:tcPr>
            <w:tcW w:w="9355" w:type="dxa"/>
            <w:gridSpan w:val="5"/>
          </w:tcPr>
          <w:p w14:paraId="2AA69379" w14:textId="77777777" w:rsidR="00B409C3" w:rsidRPr="00EE1044" w:rsidRDefault="00B409C3" w:rsidP="00685517">
            <w:pPr>
              <w:spacing w:after="0"/>
              <w:jc w:val="both"/>
              <w:rPr>
                <w:bCs/>
                <w:sz w:val="20"/>
                <w:szCs w:val="18"/>
              </w:rPr>
            </w:pPr>
            <w:r w:rsidRPr="00EE1044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>В таблице ниже Вы можете выбрать условия обработки для каждого из наших информационных ресурсов, в частности:</w:t>
            </w:r>
          </w:p>
          <w:p w14:paraId="537457EE" w14:textId="77777777" w:rsidR="00B409C3" w:rsidRPr="00EE1044" w:rsidRDefault="00B409C3" w:rsidP="00B409C3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EE1044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не устанавливать условия и запреты сразу для всех наших информационных ресурсов (столбец 2);</w:t>
            </w:r>
          </w:p>
          <w:p w14:paraId="315E3089" w14:textId="77777777" w:rsidR="00B409C3" w:rsidRPr="00EE1044" w:rsidRDefault="00B409C3" w:rsidP="00B409C3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</w:pPr>
            <w:r w:rsidRPr="00EE1044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выбрать отдельные информационные ресурсы, для которых Вами не будут устанавливаться условия и запреты (столбец 3);</w:t>
            </w:r>
          </w:p>
          <w:p w14:paraId="0578C0E7" w14:textId="77777777" w:rsidR="00B409C3" w:rsidRPr="00EE1044" w:rsidRDefault="00B409C3" w:rsidP="00B409C3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</w:pPr>
            <w:r w:rsidRPr="00EE1044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выбрать информационные ресурсы, для которых Вами будут установлены запрет передачу (столбец 4) и запрет на обработку данных (столбец 5). В данном случае Вы можете перечислить персональные данные из пункта 2 согласия на передачу и обработку которых Вы устанавливаете запрет.</w:t>
            </w:r>
          </w:p>
        </w:tc>
      </w:tr>
      <w:tr w:rsidR="00B409C3" w:rsidRPr="004E20D9" w14:paraId="0FB197C6" w14:textId="77777777" w:rsidTr="00685517">
        <w:tc>
          <w:tcPr>
            <w:tcW w:w="9355" w:type="dxa"/>
            <w:gridSpan w:val="5"/>
          </w:tcPr>
          <w:p w14:paraId="347F0EBE" w14:textId="77777777" w:rsidR="00B409C3" w:rsidRPr="006407E2" w:rsidRDefault="00B409C3" w:rsidP="00685517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/>
                <w:bCs/>
                <w:sz w:val="20"/>
                <w:szCs w:val="18"/>
              </w:rPr>
            </w:pPr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В случае установления запретов на обработку </w:t>
            </w:r>
            <w:proofErr w:type="spell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ПДн</w:t>
            </w:r>
            <w:proofErr w:type="spell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, разрешенных специалистом здравоохранения </w:t>
            </w:r>
            <w:proofErr w:type="gram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для распространения</w:t>
            </w:r>
            <w:proofErr w:type="gram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заполняется бумажная форма согласия.</w:t>
            </w:r>
          </w:p>
          <w:p w14:paraId="0965566F" w14:textId="77777777" w:rsidR="00B409C3" w:rsidRPr="0036010A" w:rsidRDefault="00B409C3" w:rsidP="00685517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lastRenderedPageBreak/>
              <w:t xml:space="preserve">Подтвержденным по уникальному коду идентификации может быть только то согласие, которое не устанавливает запретов на обработку </w:t>
            </w:r>
            <w:proofErr w:type="spell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ПДн</w:t>
            </w:r>
            <w:proofErr w:type="spell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, разрешенных специалистом здравоохранения </w:t>
            </w:r>
            <w:proofErr w:type="gramStart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>для распространения</w:t>
            </w:r>
            <w:proofErr w:type="gramEnd"/>
            <w:r w:rsidRPr="006407E2">
              <w:rPr>
                <w:rFonts w:ascii="Arial" w:eastAsia="Calibri" w:hAnsi="Arial" w:cs="Arial"/>
                <w:bCs/>
                <w:sz w:val="20"/>
                <w:szCs w:val="18"/>
                <w:lang w:eastAsia="ru-RU"/>
              </w:rPr>
              <w:t xml:space="preserve"> заполняется.</w:t>
            </w:r>
          </w:p>
        </w:tc>
      </w:tr>
      <w:tr w:rsidR="00B409C3" w:rsidRPr="00274DCA" w14:paraId="7CE0E159" w14:textId="77777777" w:rsidTr="00685517">
        <w:trPr>
          <w:cantSplit/>
          <w:trHeight w:val="374"/>
        </w:trPr>
        <w:tc>
          <w:tcPr>
            <w:tcW w:w="1090" w:type="pct"/>
            <w:vMerge w:val="restart"/>
            <w:shd w:val="clear" w:color="auto" w:fill="F2F2F2" w:themeFill="background1" w:themeFillShade="F2"/>
            <w:vAlign w:val="center"/>
          </w:tcPr>
          <w:p w14:paraId="2B184A4B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  <w:r w:rsidRPr="00274DCA">
              <w:rPr>
                <w:rFonts w:ascii="Arial" w:hAnsi="Arial" w:cs="Arial"/>
                <w:b/>
              </w:rPr>
              <w:lastRenderedPageBreak/>
              <w:t>Наименование информационного ресурса</w:t>
            </w:r>
          </w:p>
        </w:tc>
        <w:tc>
          <w:tcPr>
            <w:tcW w:w="3910" w:type="pct"/>
            <w:gridSpan w:val="4"/>
            <w:shd w:val="clear" w:color="auto" w:fill="F2F2F2" w:themeFill="background1" w:themeFillShade="F2"/>
            <w:vAlign w:val="center"/>
          </w:tcPr>
          <w:p w14:paraId="5DE6DE09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</w:rPr>
            </w:pPr>
            <w:r w:rsidRPr="00274DCA">
              <w:rPr>
                <w:rFonts w:ascii="Arial" w:eastAsia="Times New Roman" w:hAnsi="Arial" w:cs="Arial"/>
                <w:b/>
                <w:bCs/>
                <w:lang w:eastAsia="ru-RU"/>
              </w:rPr>
              <w:t>Условия и запреты на обработку персональных данных</w:t>
            </w:r>
          </w:p>
        </w:tc>
      </w:tr>
      <w:tr w:rsidR="00B409C3" w:rsidRPr="00274DCA" w14:paraId="7676D3A4" w14:textId="77777777" w:rsidTr="00685517">
        <w:trPr>
          <w:cantSplit/>
          <w:trHeight w:val="1683"/>
        </w:trPr>
        <w:tc>
          <w:tcPr>
            <w:tcW w:w="1090" w:type="pct"/>
            <w:vMerge/>
            <w:shd w:val="clear" w:color="auto" w:fill="F2F2F2" w:themeFill="background1" w:themeFillShade="F2"/>
          </w:tcPr>
          <w:p w14:paraId="5A320A9E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tc>
          <w:tcPr>
            <w:tcW w:w="986" w:type="pct"/>
            <w:shd w:val="clear" w:color="auto" w:fill="F2F2F2" w:themeFill="background1" w:themeFillShade="F2"/>
            <w:vAlign w:val="center"/>
          </w:tcPr>
          <w:p w14:paraId="4CCE2FD5" w14:textId="77777777" w:rsidR="00B409C3" w:rsidRPr="00274DCA" w:rsidRDefault="00B409C3" w:rsidP="00685517">
            <w:pPr>
              <w:rPr>
                <w:rFonts w:ascii="Arial" w:eastAsia="Times New Roman" w:hAnsi="Arial" w:cs="Arial"/>
              </w:rPr>
            </w:pPr>
            <w:r w:rsidRPr="00274DCA">
              <w:rPr>
                <w:rFonts w:ascii="Arial" w:eastAsia="Times New Roman" w:hAnsi="Arial" w:cs="Arial"/>
              </w:rPr>
              <w:t xml:space="preserve">не устанавливаю запреты на обработку ПД </w:t>
            </w:r>
          </w:p>
          <w:p w14:paraId="1D0DCF74" w14:textId="77777777" w:rsidR="00B409C3" w:rsidRPr="00274DCA" w:rsidRDefault="00B409C3" w:rsidP="00685517">
            <w:pPr>
              <w:rPr>
                <w:rFonts w:ascii="Arial" w:eastAsia="Times New Roman" w:hAnsi="Arial" w:cs="Arial"/>
              </w:rPr>
            </w:pPr>
            <w:r w:rsidRPr="00274DCA">
              <w:rPr>
                <w:rFonts w:ascii="Arial" w:eastAsia="Times New Roman" w:hAnsi="Arial" w:cs="Arial"/>
                <w:b/>
              </w:rPr>
              <w:t>для всех</w:t>
            </w:r>
            <w:r w:rsidRPr="00274DCA">
              <w:rPr>
                <w:rFonts w:ascii="Arial" w:eastAsia="Times New Roman" w:hAnsi="Arial" w:cs="Arial"/>
              </w:rPr>
              <w:t xml:space="preserve"> информационных ресурсов</w:t>
            </w:r>
          </w:p>
        </w:tc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35DC5D26" w14:textId="77777777" w:rsidR="00B409C3" w:rsidRPr="00274DCA" w:rsidRDefault="00B409C3" w:rsidP="00685517">
            <w:pPr>
              <w:rPr>
                <w:rFonts w:ascii="Arial" w:eastAsia="Times New Roman" w:hAnsi="Arial" w:cs="Arial"/>
              </w:rPr>
            </w:pPr>
            <w:r w:rsidRPr="00274DCA">
              <w:rPr>
                <w:rFonts w:ascii="Arial" w:eastAsia="Times New Roman" w:hAnsi="Arial" w:cs="Arial"/>
              </w:rPr>
              <w:t xml:space="preserve">не устанавливаю </w:t>
            </w:r>
          </w:p>
          <w:p w14:paraId="61EE43A2" w14:textId="77777777" w:rsidR="00B409C3" w:rsidRPr="00274DCA" w:rsidRDefault="00B409C3" w:rsidP="00685517">
            <w:pPr>
              <w:rPr>
                <w:rFonts w:ascii="Arial" w:eastAsia="Times New Roman" w:hAnsi="Arial" w:cs="Arial"/>
              </w:rPr>
            </w:pPr>
            <w:r w:rsidRPr="00274DCA">
              <w:rPr>
                <w:rFonts w:ascii="Arial" w:eastAsia="Times New Roman" w:hAnsi="Arial" w:cs="Arial"/>
              </w:rPr>
              <w:t xml:space="preserve">запреты на обработку ПД </w:t>
            </w:r>
          </w:p>
          <w:p w14:paraId="0CA58CF9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  <w:r w:rsidRPr="00274DCA">
              <w:rPr>
                <w:rFonts w:ascii="Arial" w:eastAsia="Times New Roman" w:hAnsi="Arial" w:cs="Arial"/>
                <w:b/>
              </w:rPr>
              <w:t>для данного</w:t>
            </w:r>
            <w:r w:rsidRPr="00274DCA">
              <w:rPr>
                <w:rFonts w:ascii="Arial" w:eastAsia="Times New Roman" w:hAnsi="Arial" w:cs="Arial"/>
              </w:rPr>
              <w:t xml:space="preserve"> информационного ресурса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461DEE3E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  <w:r w:rsidRPr="00274DCA">
              <w:rPr>
                <w:rFonts w:ascii="Arial" w:eastAsia="Times New Roman" w:hAnsi="Arial" w:cs="Arial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0549ACCC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  <w:r w:rsidRPr="00274DCA">
              <w:rPr>
                <w:rFonts w:ascii="Arial" w:eastAsia="Times New Roman" w:hAnsi="Arial" w:cs="Arial"/>
              </w:rP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B409C3" w:rsidRPr="00274DCA" w14:paraId="3ACD8C7D" w14:textId="77777777" w:rsidTr="00685517">
        <w:trPr>
          <w:cantSplit/>
          <w:trHeight w:val="160"/>
        </w:trPr>
        <w:tc>
          <w:tcPr>
            <w:tcW w:w="1090" w:type="pct"/>
            <w:shd w:val="clear" w:color="auto" w:fill="F2F2F2" w:themeFill="background1" w:themeFillShade="F2"/>
          </w:tcPr>
          <w:p w14:paraId="47A229FF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274DCA">
              <w:rPr>
                <w:rFonts w:ascii="Arial" w:eastAsia="Times New Roman" w:hAnsi="Arial" w:cs="Arial"/>
                <w:b/>
                <w:u w:val="single"/>
              </w:rPr>
              <w:t>1</w:t>
            </w:r>
          </w:p>
        </w:tc>
        <w:tc>
          <w:tcPr>
            <w:tcW w:w="986" w:type="pct"/>
            <w:shd w:val="clear" w:color="auto" w:fill="F2F2F2" w:themeFill="background1" w:themeFillShade="F2"/>
            <w:vAlign w:val="center"/>
          </w:tcPr>
          <w:p w14:paraId="3331F960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274DCA">
              <w:rPr>
                <w:rFonts w:ascii="Arial" w:eastAsia="Times New Roman" w:hAnsi="Arial" w:cs="Arial"/>
                <w:b/>
                <w:u w:val="single"/>
              </w:rPr>
              <w:t>2</w:t>
            </w:r>
          </w:p>
        </w:tc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1F389445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274DCA">
              <w:rPr>
                <w:rFonts w:ascii="Arial" w:eastAsia="Times New Roman" w:hAnsi="Arial" w:cs="Arial"/>
                <w:b/>
                <w:u w:val="single"/>
              </w:rPr>
              <w:t>3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9CDDFA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274DCA">
              <w:rPr>
                <w:rFonts w:ascii="Arial" w:eastAsia="Times New Roman" w:hAnsi="Arial" w:cs="Arial"/>
                <w:b/>
                <w:u w:val="single"/>
              </w:rPr>
              <w:t>4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14FCA188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274DCA">
              <w:rPr>
                <w:rFonts w:ascii="Arial" w:eastAsia="Times New Roman" w:hAnsi="Arial" w:cs="Arial"/>
                <w:b/>
                <w:u w:val="single"/>
              </w:rPr>
              <w:t>5</w:t>
            </w:r>
          </w:p>
        </w:tc>
      </w:tr>
      <w:tr w:rsidR="00B409C3" w:rsidRPr="00274DCA" w14:paraId="0D3C4B04" w14:textId="77777777" w:rsidTr="00685517">
        <w:trPr>
          <w:cantSplit/>
          <w:trHeight w:val="159"/>
        </w:trPr>
        <w:tc>
          <w:tcPr>
            <w:tcW w:w="1090" w:type="pct"/>
            <w:shd w:val="clear" w:color="auto" w:fill="F2F2F2" w:themeFill="background1" w:themeFillShade="F2"/>
          </w:tcPr>
          <w:p w14:paraId="7A936615" w14:textId="77777777" w:rsidR="00B409C3" w:rsidRPr="00966011" w:rsidRDefault="00B409C3" w:rsidP="00685517">
            <w:pPr>
              <w:rPr>
                <w:rFonts w:ascii="Arial" w:hAnsi="Arial" w:cs="Arial"/>
                <w:bCs/>
                <w:iCs/>
              </w:rPr>
            </w:pPr>
            <w:hyperlink r:id="rId5" w:history="1">
              <w:r w:rsidRPr="00966011">
                <w:rPr>
                  <w:rStyle w:val="ad"/>
                  <w:rFonts w:ascii="Arial" w:hAnsi="Arial" w:cs="Arial"/>
                  <w:bCs/>
                  <w:iCs/>
                </w:rPr>
                <w:t>merz-aesthetics.ru</w:t>
              </w:r>
            </w:hyperlink>
          </w:p>
        </w:tc>
        <w:tc>
          <w:tcPr>
            <w:tcW w:w="986" w:type="pct"/>
            <w:vMerge w:val="restart"/>
            <w:vAlign w:val="center"/>
          </w:tcPr>
          <w:p w14:paraId="03C02932" w14:textId="77777777" w:rsidR="00B409C3" w:rsidRPr="00274DCA" w:rsidRDefault="00B409C3" w:rsidP="00685517">
            <w:pPr>
              <w:rPr>
                <w:rFonts w:ascii="Arial" w:eastAsia="MS Gothic" w:hAnsi="Arial" w:cs="Arial"/>
                <w:b/>
                <w:bCs/>
                <w:lang w:eastAsia="ru-RU"/>
              </w:rPr>
            </w:pPr>
          </w:p>
          <w:p w14:paraId="7DF9167D" w14:textId="77777777" w:rsidR="00B409C3" w:rsidRPr="00274DCA" w:rsidRDefault="00B409C3" w:rsidP="00685517">
            <w:pPr>
              <w:jc w:val="center"/>
              <w:rPr>
                <w:rFonts w:ascii="Arial" w:eastAsia="MS Gothic" w:hAnsi="Arial" w:cs="Arial"/>
                <w:b/>
                <w:bCs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ru-RU"/>
              </w:rPr>
              <w:id w:val="-1916548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E0A382" w14:textId="77777777" w:rsidR="00B409C3" w:rsidRPr="00274DCA" w:rsidRDefault="00B409C3" w:rsidP="00685517">
                <w:pPr>
                  <w:jc w:val="center"/>
                  <w:rPr>
                    <w:rFonts w:ascii="Arial" w:eastAsia="MS Gothic" w:hAnsi="Arial" w:cs="Arial"/>
                    <w:b/>
                    <w:bCs/>
                    <w:lang w:eastAsia="ru-RU"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sdtContent>
          </w:sdt>
          <w:p w14:paraId="5FED93DB" w14:textId="77777777" w:rsidR="00B409C3" w:rsidRPr="00274DCA" w:rsidRDefault="00B409C3" w:rsidP="00685517">
            <w:pPr>
              <w:jc w:val="center"/>
              <w:rPr>
                <w:rFonts w:ascii="Arial" w:eastAsia="MS Gothic" w:hAnsi="Arial" w:cs="Arial"/>
                <w:b/>
                <w:bCs/>
                <w:lang w:eastAsia="ru-RU"/>
              </w:rPr>
            </w:pPr>
          </w:p>
          <w:p w14:paraId="384E2C66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ru-RU"/>
            </w:rPr>
            <w:id w:val="14196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pct"/>
                <w:vAlign w:val="center"/>
              </w:tcPr>
              <w:p w14:paraId="2A0A17DA" w14:textId="77777777" w:rsidR="00B409C3" w:rsidRPr="00274DCA" w:rsidRDefault="00B409C3" w:rsidP="00685517">
                <w:pPr>
                  <w:jc w:val="center"/>
                  <w:rPr>
                    <w:rFonts w:ascii="Arial" w:eastAsia="Times New Roman" w:hAnsi="Arial" w:cs="Arial"/>
                    <w:i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tc>
          </w:sdtContent>
        </w:sdt>
        <w:tc>
          <w:tcPr>
            <w:tcW w:w="973" w:type="pct"/>
            <w:vAlign w:val="center"/>
          </w:tcPr>
          <w:p w14:paraId="6041D505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938" w:type="pct"/>
            <w:vAlign w:val="center"/>
          </w:tcPr>
          <w:p w14:paraId="5895FDF3" w14:textId="77777777" w:rsidR="00B409C3" w:rsidRPr="00274DCA" w:rsidRDefault="00B409C3" w:rsidP="00685517">
            <w:pPr>
              <w:jc w:val="center"/>
              <w:rPr>
                <w:rFonts w:ascii="Arial" w:eastAsia="Times New Roman" w:hAnsi="Arial" w:cs="Arial"/>
                <w:i/>
              </w:rPr>
            </w:pPr>
          </w:p>
        </w:tc>
      </w:tr>
      <w:tr w:rsidR="00B409C3" w:rsidRPr="00274DCA" w14:paraId="09494DE2" w14:textId="77777777" w:rsidTr="00685517">
        <w:trPr>
          <w:trHeight w:val="180"/>
        </w:trPr>
        <w:tc>
          <w:tcPr>
            <w:tcW w:w="1090" w:type="pct"/>
            <w:shd w:val="clear" w:color="auto" w:fill="F2F2F2" w:themeFill="background1" w:themeFillShade="F2"/>
          </w:tcPr>
          <w:p w14:paraId="5D1695F8" w14:textId="77777777" w:rsidR="00B409C3" w:rsidRPr="00966011" w:rsidRDefault="00B409C3" w:rsidP="00685517">
            <w:pPr>
              <w:rPr>
                <w:rFonts w:ascii="Arial" w:hAnsi="Arial" w:cs="Arial"/>
                <w:bCs/>
              </w:rPr>
            </w:pPr>
            <w:hyperlink r:id="rId6" w:history="1">
              <w:r w:rsidRPr="00966011">
                <w:rPr>
                  <w:rStyle w:val="ad"/>
                  <w:rFonts w:ascii="Arial" w:hAnsi="Arial" w:cs="Arial"/>
                  <w:bCs/>
                </w:rPr>
                <w:t>beloteromerz.ru</w:t>
              </w:r>
            </w:hyperlink>
          </w:p>
        </w:tc>
        <w:tc>
          <w:tcPr>
            <w:tcW w:w="986" w:type="pct"/>
            <w:vMerge/>
          </w:tcPr>
          <w:p w14:paraId="468429CE" w14:textId="77777777" w:rsidR="00B409C3" w:rsidRPr="00274DCA" w:rsidRDefault="00B409C3" w:rsidP="00685517">
            <w:pPr>
              <w:jc w:val="center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ru-RU"/>
            </w:rPr>
            <w:id w:val="-212029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pct"/>
              </w:tcPr>
              <w:p w14:paraId="57448E17" w14:textId="77777777" w:rsidR="00B409C3" w:rsidRPr="00274DCA" w:rsidRDefault="00B409C3" w:rsidP="0068551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tc>
          </w:sdtContent>
        </w:sdt>
        <w:tc>
          <w:tcPr>
            <w:tcW w:w="973" w:type="pct"/>
          </w:tcPr>
          <w:p w14:paraId="7C0BE26A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tc>
          <w:tcPr>
            <w:tcW w:w="938" w:type="pct"/>
          </w:tcPr>
          <w:p w14:paraId="6EFA0972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</w:tr>
      <w:tr w:rsidR="00B409C3" w:rsidRPr="00274DCA" w14:paraId="3651EA53" w14:textId="77777777" w:rsidTr="00685517">
        <w:trPr>
          <w:trHeight w:val="188"/>
        </w:trPr>
        <w:tc>
          <w:tcPr>
            <w:tcW w:w="1090" w:type="pct"/>
            <w:shd w:val="clear" w:color="auto" w:fill="F2F2F2" w:themeFill="background1" w:themeFillShade="F2"/>
          </w:tcPr>
          <w:p w14:paraId="5C3D8721" w14:textId="77777777" w:rsidR="00B409C3" w:rsidRPr="00966011" w:rsidRDefault="00B409C3" w:rsidP="00685517">
            <w:pPr>
              <w:rPr>
                <w:rFonts w:ascii="Arial" w:hAnsi="Arial" w:cs="Arial"/>
                <w:bCs/>
              </w:rPr>
            </w:pPr>
            <w:hyperlink r:id="rId7" w:history="1">
              <w:r w:rsidRPr="00966011">
                <w:rPr>
                  <w:rStyle w:val="ad"/>
                  <w:rFonts w:ascii="Arial" w:hAnsi="Arial" w:cs="Arial"/>
                  <w:bCs/>
                </w:rPr>
                <w:t>radiesse.ru</w:t>
              </w:r>
            </w:hyperlink>
          </w:p>
        </w:tc>
        <w:tc>
          <w:tcPr>
            <w:tcW w:w="986" w:type="pct"/>
            <w:vMerge/>
          </w:tcPr>
          <w:p w14:paraId="3F75E763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ru-RU"/>
            </w:rPr>
            <w:id w:val="201518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pct"/>
              </w:tcPr>
              <w:p w14:paraId="293A981C" w14:textId="77777777" w:rsidR="00B409C3" w:rsidRPr="00274DCA" w:rsidRDefault="00B409C3" w:rsidP="0068551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tc>
          </w:sdtContent>
        </w:sdt>
        <w:tc>
          <w:tcPr>
            <w:tcW w:w="973" w:type="pct"/>
          </w:tcPr>
          <w:p w14:paraId="47EA272A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tc>
          <w:tcPr>
            <w:tcW w:w="938" w:type="pct"/>
          </w:tcPr>
          <w:p w14:paraId="7CED4A8C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</w:tr>
      <w:tr w:rsidR="00B409C3" w:rsidRPr="00274DCA" w14:paraId="36B01A8E" w14:textId="77777777" w:rsidTr="00685517">
        <w:trPr>
          <w:trHeight w:val="128"/>
        </w:trPr>
        <w:tc>
          <w:tcPr>
            <w:tcW w:w="1090" w:type="pct"/>
            <w:shd w:val="clear" w:color="auto" w:fill="F2F2F2" w:themeFill="background1" w:themeFillShade="F2"/>
          </w:tcPr>
          <w:p w14:paraId="7F974997" w14:textId="77777777" w:rsidR="00B409C3" w:rsidRPr="00966011" w:rsidRDefault="00B409C3" w:rsidP="00685517">
            <w:pPr>
              <w:rPr>
                <w:rFonts w:ascii="Arial" w:hAnsi="Arial" w:cs="Arial"/>
                <w:bCs/>
              </w:rPr>
            </w:pPr>
            <w:hyperlink r:id="rId8" w:history="1">
              <w:r w:rsidRPr="00966011">
                <w:rPr>
                  <w:rStyle w:val="ad"/>
                  <w:rFonts w:ascii="Arial" w:hAnsi="Arial" w:cs="Arial"/>
                  <w:bCs/>
                </w:rPr>
                <w:t>ulthera.ru</w:t>
              </w:r>
            </w:hyperlink>
          </w:p>
        </w:tc>
        <w:tc>
          <w:tcPr>
            <w:tcW w:w="986" w:type="pct"/>
            <w:vMerge/>
          </w:tcPr>
          <w:p w14:paraId="69EF2515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ru-RU"/>
            </w:rPr>
            <w:id w:val="-205074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pct"/>
              </w:tcPr>
              <w:p w14:paraId="166E80F4" w14:textId="77777777" w:rsidR="00B409C3" w:rsidRPr="00274DCA" w:rsidRDefault="00B409C3" w:rsidP="0068551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tc>
          </w:sdtContent>
        </w:sdt>
        <w:tc>
          <w:tcPr>
            <w:tcW w:w="973" w:type="pct"/>
          </w:tcPr>
          <w:p w14:paraId="2855E0D1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tc>
          <w:tcPr>
            <w:tcW w:w="938" w:type="pct"/>
          </w:tcPr>
          <w:p w14:paraId="019E730B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</w:tr>
      <w:tr w:rsidR="00B409C3" w:rsidRPr="00274DCA" w14:paraId="6301CF2F" w14:textId="77777777" w:rsidTr="00685517">
        <w:trPr>
          <w:trHeight w:val="288"/>
        </w:trPr>
        <w:tc>
          <w:tcPr>
            <w:tcW w:w="1090" w:type="pct"/>
            <w:shd w:val="clear" w:color="auto" w:fill="F2F2F2" w:themeFill="background1" w:themeFillShade="F2"/>
          </w:tcPr>
          <w:p w14:paraId="1CF77DD9" w14:textId="77777777" w:rsidR="00B409C3" w:rsidRPr="00966011" w:rsidRDefault="00B409C3" w:rsidP="00685517">
            <w:pPr>
              <w:rPr>
                <w:rFonts w:ascii="Arial" w:hAnsi="Arial" w:cs="Arial"/>
                <w:bCs/>
              </w:rPr>
            </w:pPr>
            <w:hyperlink r:id="rId9" w:history="1">
              <w:r w:rsidRPr="00966011">
                <w:rPr>
                  <w:rStyle w:val="ad"/>
                  <w:rFonts w:ascii="Arial" w:hAnsi="Arial" w:cs="Arial"/>
                  <w:bCs/>
                </w:rPr>
                <w:t>merzcity.ru</w:t>
              </w:r>
            </w:hyperlink>
            <w:r w:rsidRPr="0096601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6" w:type="pct"/>
            <w:vMerge/>
          </w:tcPr>
          <w:p w14:paraId="5DA3BEFA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ru-RU"/>
            </w:rPr>
            <w:id w:val="118456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pct"/>
              </w:tcPr>
              <w:p w14:paraId="6DE27228" w14:textId="77777777" w:rsidR="00B409C3" w:rsidRPr="00274DCA" w:rsidRDefault="00B409C3" w:rsidP="0068551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tc>
          </w:sdtContent>
        </w:sdt>
        <w:tc>
          <w:tcPr>
            <w:tcW w:w="973" w:type="pct"/>
          </w:tcPr>
          <w:p w14:paraId="2342539B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tc>
          <w:tcPr>
            <w:tcW w:w="938" w:type="pct"/>
          </w:tcPr>
          <w:p w14:paraId="428E2A84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</w:tr>
      <w:tr w:rsidR="00B409C3" w:rsidRPr="00274DCA" w14:paraId="338D166E" w14:textId="77777777" w:rsidTr="00685517">
        <w:trPr>
          <w:trHeight w:val="64"/>
        </w:trPr>
        <w:tc>
          <w:tcPr>
            <w:tcW w:w="1090" w:type="pct"/>
            <w:shd w:val="clear" w:color="auto" w:fill="F2F2F2" w:themeFill="background1" w:themeFillShade="F2"/>
          </w:tcPr>
          <w:p w14:paraId="577637FB" w14:textId="77777777" w:rsidR="00B409C3" w:rsidRPr="00966011" w:rsidRDefault="00B409C3" w:rsidP="00685517">
            <w:pPr>
              <w:rPr>
                <w:rFonts w:ascii="Arial" w:hAnsi="Arial" w:cs="Arial"/>
                <w:bCs/>
                <w:u w:val="single"/>
              </w:rPr>
            </w:pPr>
            <w:r w:rsidRPr="00966011">
              <w:rPr>
                <w:rFonts w:ascii="Arial" w:hAnsi="Arial" w:cs="Arial"/>
                <w:bCs/>
                <w:color w:val="156082" w:themeColor="accent1"/>
                <w:u w:val="single"/>
              </w:rPr>
              <w:t>esteti.pro</w:t>
            </w:r>
          </w:p>
        </w:tc>
        <w:tc>
          <w:tcPr>
            <w:tcW w:w="986" w:type="pct"/>
            <w:vMerge/>
          </w:tcPr>
          <w:p w14:paraId="6D4E8653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ru-RU"/>
            </w:rPr>
            <w:id w:val="-110780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pct"/>
              </w:tcPr>
              <w:p w14:paraId="78841ECD" w14:textId="77777777" w:rsidR="00B409C3" w:rsidRPr="00274DCA" w:rsidRDefault="00B409C3" w:rsidP="00685517">
                <w:pPr>
                  <w:jc w:val="center"/>
                  <w:rPr>
                    <w:rFonts w:ascii="Arial" w:eastAsia="Times New Roman" w:hAnsi="Arial" w:cs="Arial"/>
                    <w:bCs/>
                    <w:lang w:eastAsia="ru-RU"/>
                  </w:rPr>
                </w:pPr>
                <w:r w:rsidRPr="00274DCA">
                  <w:rPr>
                    <w:rFonts w:ascii="Segoe UI Symbol" w:eastAsia="MS Gothic" w:hAnsi="Segoe UI Symbol" w:cs="Segoe UI Symbol"/>
                    <w:bCs/>
                    <w:lang w:eastAsia="ru-RU"/>
                  </w:rPr>
                  <w:t>☐</w:t>
                </w:r>
              </w:p>
            </w:tc>
          </w:sdtContent>
        </w:sdt>
        <w:tc>
          <w:tcPr>
            <w:tcW w:w="973" w:type="pct"/>
          </w:tcPr>
          <w:p w14:paraId="7F9E9A07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  <w:tc>
          <w:tcPr>
            <w:tcW w:w="938" w:type="pct"/>
          </w:tcPr>
          <w:p w14:paraId="0287EC9E" w14:textId="77777777" w:rsidR="00B409C3" w:rsidRPr="00274DCA" w:rsidRDefault="00B409C3" w:rsidP="00685517">
            <w:pPr>
              <w:rPr>
                <w:rFonts w:ascii="Arial" w:hAnsi="Arial" w:cs="Arial"/>
                <w:b/>
              </w:rPr>
            </w:pPr>
          </w:p>
        </w:tc>
      </w:tr>
    </w:tbl>
    <w:p w14:paraId="08CF4939" w14:textId="77777777" w:rsidR="00B409C3" w:rsidRDefault="00B409C3"/>
    <w:sectPr w:rsidR="00B4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C2029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518">
    <w:abstractNumId w:val="0"/>
  </w:num>
  <w:num w:numId="2" w16cid:durableId="61795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C3"/>
    <w:rsid w:val="00096D5E"/>
    <w:rsid w:val="00B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24426"/>
  <w15:chartTrackingRefBased/>
  <w15:docId w15:val="{596F689F-AEA0-1A44-BB2F-03BB6611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C3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9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9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9C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409C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09C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09C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409C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409C3"/>
    <w:rPr>
      <w:color w:val="0000FF"/>
      <w:u w:val="single"/>
    </w:rPr>
  </w:style>
  <w:style w:type="character" w:customStyle="1" w:styleId="a8">
    <w:name w:val="Абзац списка Знак"/>
    <w:basedOn w:val="a0"/>
    <w:link w:val="a7"/>
    <w:uiPriority w:val="34"/>
    <w:rsid w:val="00B409C3"/>
  </w:style>
  <w:style w:type="character" w:customStyle="1" w:styleId="l1">
    <w:name w:val="l Заголовок 1 Знак"/>
    <w:link w:val="l10"/>
    <w:semiHidden/>
    <w:locked/>
    <w:rsid w:val="00B409C3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B409C3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he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dies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teromer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rz-aesthetic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rz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2025-12-02T11:47:00Z</dcterms:created>
  <dcterms:modified xsi:type="dcterms:W3CDTF">2025-12-02T11:47:00Z</dcterms:modified>
</cp:coreProperties>
</file>